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b/>
          <w:color w:val="1E3A5F"/>
        </w:rPr>
        <w:t>Строительная компания «Вильбур»</w:t>
      </w:r>
    </w:p>
    <w:p>
      <w:pPr>
        <w:jc w:val="right"/>
      </w:pPr>
      <w:r>
        <w:rPr>
          <w:sz w:val="18"/>
        </w:rPr>
        <w:t>Тел: +79088417272</w:t>
      </w:r>
    </w:p>
    <w:p>
      <w:pPr>
        <w:jc w:val="right"/>
      </w:pPr>
      <w:r>
        <w:rPr>
          <w:sz w:val="18"/>
        </w:rPr>
        <w:t>ООО «Вильбур»</w:t>
        <w:br/>
        <w:t>ИНН 7203512345 · ОГРН 1237200098765 · КПП 720301001</w:t>
        <w:br/>
        <w:t>р/с 40702810900000054321 в Филиале «Екатеринбургский» АО «Альфа-Банк»</w:t>
        <w:br/>
        <w:t>к/с 30101810100000000964 · БИК 046577964</w:t>
        <w:br/>
        <w:t>г. Тюмень, ул. Максима Горького, 68, офис 401</w:t>
        <w:br/>
        <w:t>тел. +7 (3452) 55-72-72 · info@vilbur.online</w:t>
      </w:r>
    </w:p>
    <w:p/>
    <w:p>
      <w:pPr>
        <w:jc w:val="center"/>
      </w:pPr>
      <w:r>
        <w:rPr>
          <w:b/>
          <w:color w:val="1E3A5F"/>
          <w:sz w:val="32"/>
        </w:rPr>
        <w:t>РАСПИСКА</w:t>
      </w:r>
    </w:p>
    <w:p>
      <w:pPr>
        <w:jc w:val="center"/>
      </w:pPr>
      <w:r>
        <w:rPr>
          <w:i/>
          <w:sz w:val="20"/>
        </w:rPr>
        <w:t>о получении аванса по договору подряда</w:t>
      </w:r>
    </w:p>
    <w:p/>
    <w:p>
      <w:r>
        <w:t>г. Тюмень          15 июля 2026 г.</w:t>
      </w:r>
    </w:p>
    <w:p>
      <w:r>
        <w:t>Я, представитель Строительная компания «Вильбур» (тел. +79088417272), подтверждаю получение от Захаров Дмитрий Олегович (+79088710055) денежных средств в размере 150000.00 ₽ в качестве аванса по договору подряда на выполнение работ по адресу: г. Тюмень, ул. Широтная, 158, кв. 33.</w:t>
      </w:r>
    </w:p>
    <w:p>
      <w:r>
        <w:rPr>
          <w:b/>
          <w:color w:val="1E3A5F"/>
          <w:sz w:val="24"/>
        </w:rPr>
        <w:t>Условие невозврата аванса</w:t>
      </w:r>
    </w:p>
    <w:p>
      <w:r>
        <w:t>В случае отказа Заказчика от исполнения договора по собственной инициативе, аванс возврату не подлежит, поскольку является компенсацией затрат Исполнителя на подготовку к выполнению работ.</w:t>
      </w:r>
    </w:p>
    <w:p>
      <w:r>
        <w:t>В случае отказа Исполнителя от выполнения работ либо существенного нарушения условий договора, аванс подлежит возврату Заказчику в полном объёме в течение 10 рабочих дней.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rPr>
                <w:b/>
              </w:rPr>
              <w:t>Получил (Исполнитель):</w:t>
            </w:r>
          </w:p>
        </w:tc>
        <w:tc>
          <w:tcPr>
            <w:tcW w:type="dxa" w:w="4986"/>
          </w:tcPr>
          <w:p>
            <w:r>
              <w:rPr>
                <w:b/>
              </w:rPr>
              <w:t>Передал (Заказчик):</w:t>
            </w:r>
          </w:p>
        </w:tc>
      </w:tr>
      <w:tr>
        <w:tc>
          <w:tcPr>
            <w:tcW w:type="dxa" w:w="4986"/>
          </w:tcPr>
          <w:p>
            <w:r>
              <w:t>Строительная компания «Вильбур»</w:t>
            </w:r>
          </w:p>
        </w:tc>
        <w:tc>
          <w:tcPr>
            <w:tcW w:type="dxa" w:w="4986"/>
          </w:tcPr>
          <w:p>
            <w:r>
              <w:t>Захаров Дмитрий Олегович</w:t>
            </w:r>
          </w:p>
        </w:tc>
      </w:tr>
      <w:tr>
        <w:tc>
          <w:tcPr>
            <w:tcW w:type="dxa" w:w="4986"/>
          </w:tcPr>
          <w:p>
            <w:r>
              <w:t>_______________ / подпись</w:t>
            </w:r>
          </w:p>
        </w:tc>
        <w:tc>
          <w:tcPr>
            <w:tcW w:type="dxa" w:w="4986"/>
          </w:tcPr>
          <w:p>
            <w:r>
              <w:t>_______________ / подпись</w:t>
            </w:r>
          </w:p>
        </w:tc>
      </w:tr>
    </w:tbl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